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A9" w:rsidRDefault="002112A9" w:rsidP="00E13DF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lang w:val="es-ES_tradnl" w:eastAsia="es-ES"/>
        </w:rPr>
      </w:pPr>
    </w:p>
    <w:p w:rsidR="00A82CBE" w:rsidRDefault="00A82CBE" w:rsidP="00A82CBE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I</w:t>
      </w:r>
      <w:r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-</w:t>
      </w:r>
      <w:r>
        <w:rPr>
          <w:rFonts w:ascii="Calibri" w:eastAsia="Times New Roman" w:hAnsi="Calibri" w:cs="Calibri"/>
          <w:b/>
          <w:sz w:val="28"/>
          <w:lang w:val="es-ES_tradnl" w:eastAsia="es-ES"/>
        </w:rPr>
        <w:t>FACTURACIÓN Y PAGO</w:t>
      </w:r>
    </w:p>
    <w:p w:rsidR="00965C50" w:rsidRPr="00965C50" w:rsidRDefault="00965C50" w:rsidP="00965C50">
      <w:pPr>
        <w:widowControl w:val="0"/>
        <w:spacing w:after="0" w:line="240" w:lineRule="auto"/>
        <w:rPr>
          <w:rFonts w:ascii="Calibri" w:eastAsia="Times New Roman" w:hAnsi="Calibri" w:cs="Calibri"/>
          <w:b/>
          <w:lang w:val="es-ES_tradnl" w:eastAsia="es-ES"/>
        </w:rPr>
      </w:pPr>
    </w:p>
    <w:p w:rsidR="00965C50" w:rsidRPr="00965C50" w:rsidRDefault="00965C50" w:rsidP="00965C50">
      <w:pPr>
        <w:widowControl w:val="0"/>
        <w:spacing w:after="0" w:line="276" w:lineRule="auto"/>
        <w:jc w:val="both"/>
        <w:rPr>
          <w:rFonts w:ascii="Calibri" w:eastAsia="Calibri" w:hAnsi="Calibri" w:cs="Calibri"/>
          <w:color w:val="000000"/>
          <w:lang w:eastAsia="es-ES"/>
        </w:rPr>
      </w:pPr>
      <w:r w:rsidRPr="00965C50">
        <w:rPr>
          <w:rFonts w:ascii="Calibri" w:eastAsia="Calibri" w:hAnsi="Calibri" w:cs="Calibri"/>
          <w:color w:val="000000"/>
          <w:lang w:eastAsia="es-ES"/>
        </w:rPr>
        <w:t>En relación a la facturación será de aplicación lo dispuesto</w:t>
      </w:r>
      <w:r w:rsidR="005E53CE">
        <w:rPr>
          <w:rFonts w:ascii="Calibri" w:eastAsia="Calibri" w:hAnsi="Calibri" w:cs="Calibri"/>
          <w:color w:val="000000"/>
          <w:lang w:eastAsia="es-ES"/>
        </w:rPr>
        <w:t>0</w:t>
      </w:r>
      <w:r w:rsidRPr="00965C50">
        <w:rPr>
          <w:rFonts w:ascii="Calibri" w:eastAsia="Calibri" w:hAnsi="Calibri" w:cs="Calibri"/>
          <w:color w:val="000000"/>
          <w:lang w:eastAsia="es-ES"/>
        </w:rPr>
        <w:t xml:space="preserve">, en su caso, en la Ley 25/2013, de 27 de diciembre, de Impulso de la </w:t>
      </w:r>
      <w:r w:rsidRPr="00965C50">
        <w:rPr>
          <w:rFonts w:ascii="Calibri" w:eastAsia="Calibri" w:hAnsi="Calibri" w:cs="Calibri"/>
          <w:b/>
          <w:color w:val="000000"/>
          <w:lang w:eastAsia="es-ES"/>
        </w:rPr>
        <w:t>factura electrónica</w:t>
      </w:r>
      <w:r w:rsidRPr="00965C50">
        <w:rPr>
          <w:rFonts w:ascii="Calibri" w:eastAsia="Calibri" w:hAnsi="Calibri" w:cs="Calibri"/>
          <w:color w:val="000000"/>
          <w:lang w:eastAsia="es-ES"/>
        </w:rPr>
        <w:t xml:space="preserve"> y creación del registro de facturas en el sector público y en la Orden HAP/1074/2014, de 24 de junio, por la que se regulan las condiciones técnicas y funcionales que debe reunir el Punto General de Entrada de Facturas Electrónicas.</w:t>
      </w:r>
    </w:p>
    <w:p w:rsidR="00965C50" w:rsidRPr="00965C50" w:rsidRDefault="00965C50" w:rsidP="00965C50">
      <w:pPr>
        <w:widowControl w:val="0"/>
        <w:tabs>
          <w:tab w:val="left" w:pos="1335"/>
        </w:tabs>
        <w:spacing w:after="0" w:line="276" w:lineRule="auto"/>
        <w:jc w:val="both"/>
        <w:rPr>
          <w:rFonts w:ascii="Calibri" w:eastAsia="Times New Roman" w:hAnsi="Calibri" w:cs="Calibri"/>
          <w:color w:val="000000"/>
          <w:lang w:val="es-ES_tradnl" w:eastAsia="es-ES"/>
        </w:rPr>
      </w:pPr>
      <w:r w:rsidRPr="00965C50">
        <w:rPr>
          <w:rFonts w:ascii="Calibri" w:eastAsia="Times New Roman" w:hAnsi="Calibri" w:cs="Calibri"/>
          <w:color w:val="000000"/>
          <w:lang w:val="es-ES_tradnl" w:eastAsia="es-ES"/>
        </w:rPr>
        <w:tab/>
      </w:r>
    </w:p>
    <w:p w:rsidR="00965C50" w:rsidRPr="00965C50" w:rsidRDefault="00965C50" w:rsidP="00965C50">
      <w:pPr>
        <w:widowControl w:val="0"/>
        <w:spacing w:after="0" w:line="276" w:lineRule="auto"/>
        <w:jc w:val="both"/>
        <w:rPr>
          <w:rFonts w:ascii="Calibri" w:eastAsia="Times New Roman" w:hAnsi="Calibri" w:cs="Calibri"/>
          <w:color w:val="000000"/>
          <w:lang w:val="es-ES_tradnl" w:eastAsia="es-ES"/>
        </w:rPr>
      </w:pPr>
      <w:r w:rsidRPr="00965C50">
        <w:rPr>
          <w:rFonts w:ascii="Calibri" w:eastAsia="Times New Roman" w:hAnsi="Calibri" w:cs="Calibri"/>
          <w:color w:val="000000"/>
          <w:lang w:val="es-ES_tradnl" w:eastAsia="es-ES"/>
        </w:rPr>
        <w:t>Los códigos que el proveedor debe incluir en su factura electrónica son:</w:t>
      </w:r>
    </w:p>
    <w:p w:rsidR="00965C50" w:rsidRPr="00965C50" w:rsidRDefault="00965C50" w:rsidP="00965C50">
      <w:pPr>
        <w:widowControl w:val="0"/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color w:val="000000"/>
          <w:lang w:val="es-ES_tradnl" w:eastAsia="es-ES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00"/>
        <w:gridCol w:w="2014"/>
        <w:gridCol w:w="2241"/>
        <w:gridCol w:w="1629"/>
      </w:tblGrid>
      <w:tr w:rsidR="00965C50" w:rsidRPr="00965C50" w:rsidTr="008F55AC">
        <w:trPr>
          <w:jc w:val="center"/>
        </w:trPr>
        <w:tc>
          <w:tcPr>
            <w:tcW w:w="1532" w:type="pct"/>
            <w:shd w:val="clear" w:color="auto" w:fill="C00000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FFFFFF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FFFFFF"/>
                <w:lang w:val="es-ES_tradnl" w:eastAsia="es-ES"/>
              </w:rPr>
              <w:t>CENTRO ADMINISTRATIVO</w:t>
            </w:r>
          </w:p>
        </w:tc>
        <w:tc>
          <w:tcPr>
            <w:tcW w:w="1187" w:type="pct"/>
            <w:shd w:val="clear" w:color="auto" w:fill="C00000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FFFFFF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FFFFFF"/>
                <w:lang w:val="es-ES_tradnl" w:eastAsia="es-ES"/>
              </w:rPr>
              <w:t>CÓDIGO</w:t>
            </w:r>
          </w:p>
        </w:tc>
        <w:tc>
          <w:tcPr>
            <w:tcW w:w="1321" w:type="pct"/>
            <w:shd w:val="clear" w:color="auto" w:fill="C00000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FFFFFF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FFFFFF"/>
                <w:lang w:val="es-ES_tradnl" w:eastAsia="es-ES"/>
              </w:rPr>
              <w:t>DENOMINACIÓN</w:t>
            </w:r>
          </w:p>
        </w:tc>
        <w:tc>
          <w:tcPr>
            <w:tcW w:w="960" w:type="pct"/>
            <w:shd w:val="clear" w:color="auto" w:fill="C00000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FFFFFF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FFFFFF"/>
                <w:lang w:val="es-ES_tradnl" w:eastAsia="es-ES"/>
              </w:rPr>
              <w:t>ROL</w:t>
            </w:r>
          </w:p>
        </w:tc>
      </w:tr>
      <w:tr w:rsidR="00965C50" w:rsidRPr="00965C50" w:rsidTr="008F55AC">
        <w:trPr>
          <w:jc w:val="center"/>
        </w:trPr>
        <w:tc>
          <w:tcPr>
            <w:tcW w:w="1532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Oficina Contable</w:t>
            </w:r>
          </w:p>
        </w:tc>
        <w:tc>
          <w:tcPr>
            <w:tcW w:w="1187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GE0000513</w:t>
            </w:r>
          </w:p>
        </w:tc>
        <w:tc>
          <w:tcPr>
            <w:tcW w:w="1321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FREMAP</w:t>
            </w:r>
          </w:p>
        </w:tc>
        <w:tc>
          <w:tcPr>
            <w:tcW w:w="960" w:type="pct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FISCAL</w:t>
            </w:r>
          </w:p>
        </w:tc>
      </w:tr>
      <w:tr w:rsidR="00965C50" w:rsidRPr="00965C50" w:rsidTr="008F55AC">
        <w:trPr>
          <w:jc w:val="center"/>
        </w:trPr>
        <w:tc>
          <w:tcPr>
            <w:tcW w:w="1532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Órgano Gestor</w:t>
            </w:r>
          </w:p>
        </w:tc>
        <w:tc>
          <w:tcPr>
            <w:tcW w:w="1187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GE0000513</w:t>
            </w:r>
          </w:p>
        </w:tc>
        <w:tc>
          <w:tcPr>
            <w:tcW w:w="1321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FREMAP</w:t>
            </w:r>
          </w:p>
        </w:tc>
        <w:tc>
          <w:tcPr>
            <w:tcW w:w="960" w:type="pct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RECEPTOR</w:t>
            </w:r>
          </w:p>
        </w:tc>
      </w:tr>
      <w:tr w:rsidR="00965C50" w:rsidRPr="00965C50" w:rsidTr="008F55AC">
        <w:trPr>
          <w:jc w:val="center"/>
        </w:trPr>
        <w:tc>
          <w:tcPr>
            <w:tcW w:w="1532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Unidad Tramitadora</w:t>
            </w:r>
          </w:p>
        </w:tc>
        <w:tc>
          <w:tcPr>
            <w:tcW w:w="1187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GE0000513</w:t>
            </w:r>
          </w:p>
        </w:tc>
        <w:tc>
          <w:tcPr>
            <w:tcW w:w="1321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FREMAP</w:t>
            </w:r>
          </w:p>
        </w:tc>
        <w:tc>
          <w:tcPr>
            <w:tcW w:w="960" w:type="pct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PAGADOR</w:t>
            </w:r>
          </w:p>
        </w:tc>
      </w:tr>
      <w:tr w:rsidR="00965C50" w:rsidRPr="00965C50" w:rsidTr="008F55AC">
        <w:trPr>
          <w:jc w:val="center"/>
        </w:trPr>
        <w:tc>
          <w:tcPr>
            <w:tcW w:w="1532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Órgano proponente</w:t>
            </w:r>
          </w:p>
        </w:tc>
        <w:tc>
          <w:tcPr>
            <w:tcW w:w="1187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(*)</w:t>
            </w:r>
          </w:p>
        </w:tc>
        <w:tc>
          <w:tcPr>
            <w:tcW w:w="1321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CENTRO FREMAP</w:t>
            </w:r>
          </w:p>
        </w:tc>
        <w:tc>
          <w:tcPr>
            <w:tcW w:w="960" w:type="pct"/>
            <w:vAlign w:val="center"/>
            <w:hideMark/>
          </w:tcPr>
          <w:p w:rsidR="00965C50" w:rsidRPr="00965C50" w:rsidRDefault="00965C50" w:rsidP="00965C50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</w:pPr>
            <w:r w:rsidRPr="00965C50">
              <w:rPr>
                <w:rFonts w:ascii="Calibri" w:eastAsia="Times New Roman" w:hAnsi="Calibri" w:cs="Calibri"/>
                <w:b/>
                <w:color w:val="000000"/>
                <w:lang w:val="es-ES_tradnl" w:eastAsia="es-ES"/>
              </w:rPr>
              <w:t>COMPRADOR</w:t>
            </w:r>
          </w:p>
        </w:tc>
      </w:tr>
    </w:tbl>
    <w:p w:rsidR="00965C50" w:rsidRPr="00965C50" w:rsidRDefault="00965C50" w:rsidP="00965C50">
      <w:pPr>
        <w:widowControl w:val="0"/>
        <w:spacing w:after="0" w:line="276" w:lineRule="auto"/>
        <w:jc w:val="both"/>
        <w:rPr>
          <w:rFonts w:ascii="Calibri" w:eastAsia="Times New Roman" w:hAnsi="Calibri" w:cs="Calibri"/>
          <w:highlight w:val="yellow"/>
          <w:lang w:eastAsia="es-ES"/>
        </w:rPr>
      </w:pPr>
    </w:p>
    <w:p w:rsidR="00965C50" w:rsidRDefault="00965C50" w:rsidP="00965C50">
      <w:pPr>
        <w:widowControl w:val="0"/>
        <w:spacing w:after="0" w:line="276" w:lineRule="auto"/>
        <w:jc w:val="both"/>
        <w:rPr>
          <w:rFonts w:cs="Calibri"/>
          <w:color w:val="000000"/>
          <w:sz w:val="16"/>
          <w:szCs w:val="16"/>
        </w:rPr>
      </w:pPr>
      <w:r w:rsidRPr="003308BA">
        <w:rPr>
          <w:rFonts w:ascii="Calibri" w:eastAsia="Times New Roman" w:hAnsi="Calibri" w:cs="Calibri"/>
          <w:sz w:val="18"/>
          <w:lang w:eastAsia="es-ES"/>
        </w:rPr>
        <w:t xml:space="preserve">(*) </w:t>
      </w:r>
      <w:r w:rsidR="007445EF" w:rsidRPr="00391AF9">
        <w:rPr>
          <w:rFonts w:cs="Calibri"/>
          <w:color w:val="000000"/>
          <w:sz w:val="16"/>
          <w:szCs w:val="16"/>
        </w:rPr>
        <w:t xml:space="preserve">El Código y Denominación del Órgano Proponente, le será informado al adjudicatario por FREMAP, al </w:t>
      </w:r>
      <w:r w:rsidR="007445EF">
        <w:rPr>
          <w:rFonts w:cs="Calibri"/>
          <w:color w:val="000000"/>
          <w:sz w:val="16"/>
          <w:szCs w:val="16"/>
        </w:rPr>
        <w:t>inicio</w:t>
      </w:r>
      <w:r w:rsidR="007445EF" w:rsidRPr="00391AF9">
        <w:rPr>
          <w:rFonts w:cs="Calibri"/>
          <w:color w:val="000000"/>
          <w:sz w:val="16"/>
          <w:szCs w:val="16"/>
        </w:rPr>
        <w:t xml:space="preserve"> del contrato.</w:t>
      </w:r>
    </w:p>
    <w:p w:rsidR="007445EF" w:rsidRPr="00965C50" w:rsidRDefault="007445EF" w:rsidP="00965C50">
      <w:pPr>
        <w:widowControl w:val="0"/>
        <w:spacing w:after="0" w:line="276" w:lineRule="auto"/>
        <w:jc w:val="both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widowControl w:val="0"/>
        <w:spacing w:after="0" w:line="276" w:lineRule="auto"/>
        <w:jc w:val="both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>Deberá tenerse en cuenta lo siguiente:</w:t>
      </w:r>
    </w:p>
    <w:p w:rsidR="00965C50" w:rsidRPr="00965C50" w:rsidRDefault="00965C50" w:rsidP="00965C50">
      <w:pPr>
        <w:widowControl w:val="0"/>
        <w:spacing w:after="0" w:line="276" w:lineRule="auto"/>
        <w:jc w:val="both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u w:val="single"/>
          <w:lang w:eastAsia="es-ES"/>
        </w:rPr>
      </w:pPr>
      <w:r w:rsidRPr="00965C50">
        <w:rPr>
          <w:rFonts w:ascii="Calibri" w:eastAsia="Times New Roman" w:hAnsi="Calibri" w:cs="Calibri"/>
          <w:u w:val="single"/>
          <w:lang w:eastAsia="es-ES"/>
        </w:rPr>
        <w:t xml:space="preserve">Periodicidad facturación </w:t>
      </w:r>
    </w:p>
    <w:p w:rsidR="00965C50" w:rsidRPr="00965C50" w:rsidRDefault="00965C50" w:rsidP="00965C50">
      <w:pPr>
        <w:widowControl w:val="0"/>
        <w:spacing w:after="0" w:line="276" w:lineRule="auto"/>
        <w:ind w:left="1069"/>
        <w:jc w:val="both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 xml:space="preserve">La facturación </w:t>
      </w:r>
      <w:r w:rsidR="005E53CE">
        <w:rPr>
          <w:rFonts w:ascii="Calibri" w:eastAsia="Times New Roman" w:hAnsi="Calibri" w:cs="Calibri"/>
          <w:lang w:eastAsia="es-ES"/>
        </w:rPr>
        <w:t xml:space="preserve">se realizará una vez se presente el </w:t>
      </w:r>
      <w:r w:rsidR="005E53CE" w:rsidRPr="001A08F2">
        <w:rPr>
          <w:rFonts w:ascii="Calibri" w:eastAsia="Times New Roman" w:hAnsi="Calibri" w:cs="Calibri"/>
          <w:b/>
          <w:lang w:eastAsia="es-ES"/>
        </w:rPr>
        <w:t>Informe definitivo</w:t>
      </w:r>
      <w:r w:rsidR="005E53CE">
        <w:rPr>
          <w:rFonts w:ascii="Calibri" w:eastAsia="Times New Roman" w:hAnsi="Calibri" w:cs="Calibri"/>
          <w:lang w:eastAsia="es-ES"/>
        </w:rPr>
        <w:t>, según lo estipulado en el Pliego de Prescripciones Técnicas.</w:t>
      </w: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u w:val="single"/>
          <w:lang w:eastAsia="es-ES"/>
        </w:rPr>
      </w:pPr>
      <w:r w:rsidRPr="00965C50">
        <w:rPr>
          <w:rFonts w:ascii="Calibri" w:eastAsia="Times New Roman" w:hAnsi="Calibri" w:cs="Calibri"/>
          <w:u w:val="single"/>
          <w:lang w:eastAsia="es-ES"/>
        </w:rPr>
        <w:t>Información que debe contener la factura</w:t>
      </w: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>1.</w:t>
      </w:r>
      <w:r w:rsidRPr="00965C50">
        <w:rPr>
          <w:rFonts w:ascii="Calibri" w:eastAsia="Times New Roman" w:hAnsi="Calibri" w:cs="Calibri"/>
          <w:lang w:eastAsia="es-ES"/>
        </w:rPr>
        <w:tab/>
        <w:t xml:space="preserve">Nº Expediente de Licitación: </w:t>
      </w:r>
      <w:r w:rsidRPr="00965C50">
        <w:rPr>
          <w:rFonts w:ascii="Calibri" w:eastAsia="Times New Roman" w:hAnsi="Calibri" w:cs="Calibri"/>
          <w:b/>
          <w:lang w:eastAsia="es-ES"/>
        </w:rPr>
        <w:t>LICT/</w:t>
      </w:r>
      <w:r w:rsidR="00140A8F">
        <w:rPr>
          <w:rFonts w:ascii="Calibri" w:eastAsia="Times New Roman" w:hAnsi="Calibri" w:cs="Calibri"/>
          <w:b/>
          <w:lang w:eastAsia="es-ES"/>
        </w:rPr>
        <w:t>99/138/2019/56</w:t>
      </w: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>2.</w:t>
      </w:r>
      <w:r w:rsidRPr="00965C50">
        <w:rPr>
          <w:rFonts w:ascii="Calibri" w:eastAsia="Times New Roman" w:hAnsi="Calibri" w:cs="Calibri"/>
          <w:lang w:eastAsia="es-ES"/>
        </w:rPr>
        <w:tab/>
        <w:t>Código de Retención de Crédito (RC) que se facilitará tras la formalización del contrato.</w:t>
      </w: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 xml:space="preserve">3.  Nº de factura y fecha de emisión. </w:t>
      </w: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>4. Identificación completa del expedidor y destinatario de la factura (denominación social, domicilio y número de identificación fiscal -incluyendo CIF/NIF y dirección de ambos-).</w:t>
      </w: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 xml:space="preserve">5.  Descripción completa de la operación económica y su contraprestación total, aclarando si está sujeta o no a el/los correspondiente/s impuesto/s indirecto/s. </w:t>
      </w: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>6.   Período de facturación al que hacen referencia.</w:t>
      </w:r>
    </w:p>
    <w:p w:rsidR="00965C50" w:rsidRPr="00965C50" w:rsidRDefault="00965C50" w:rsidP="00965C50">
      <w:pPr>
        <w:overflowPunct w:val="0"/>
        <w:autoSpaceDE w:val="0"/>
        <w:autoSpaceDN w:val="0"/>
        <w:adjustRightInd w:val="0"/>
        <w:spacing w:after="0" w:line="276" w:lineRule="auto"/>
        <w:ind w:left="1069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>7.  Sello y firma del expedidor, o firmada electrónicamente, en su caso.</w:t>
      </w:r>
    </w:p>
    <w:p w:rsidR="00965C50" w:rsidRPr="00965C50" w:rsidRDefault="00965C50" w:rsidP="00965C50">
      <w:pPr>
        <w:widowControl w:val="0"/>
        <w:spacing w:after="0" w:line="276" w:lineRule="auto"/>
        <w:jc w:val="both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u w:val="single"/>
          <w:lang w:eastAsia="es-ES"/>
        </w:rPr>
      </w:pPr>
      <w:r w:rsidRPr="00965C50">
        <w:rPr>
          <w:rFonts w:ascii="Calibri" w:eastAsia="Times New Roman" w:hAnsi="Calibri" w:cs="Calibri"/>
          <w:u w:val="single"/>
          <w:lang w:eastAsia="es-ES"/>
        </w:rPr>
        <w:t>Órgano Proponente</w:t>
      </w:r>
    </w:p>
    <w:p w:rsidR="00965C50" w:rsidRPr="00965C50" w:rsidRDefault="00965C50" w:rsidP="00965C50">
      <w:pPr>
        <w:widowControl w:val="0"/>
        <w:spacing w:after="0" w:line="276" w:lineRule="auto"/>
        <w:ind w:left="1069"/>
        <w:jc w:val="both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 xml:space="preserve">Dentro de la aplicación F@CE, se tendrá que identificar el </w:t>
      </w:r>
      <w:r w:rsidRPr="00965C50">
        <w:rPr>
          <w:rFonts w:ascii="Calibri" w:eastAsia="Times New Roman" w:hAnsi="Calibri" w:cs="Calibri"/>
          <w:b/>
          <w:lang w:eastAsia="es-ES"/>
        </w:rPr>
        <w:t>campo 2.2.3.1.2 “</w:t>
      </w:r>
      <w:proofErr w:type="spellStart"/>
      <w:r w:rsidRPr="00965C50">
        <w:rPr>
          <w:rFonts w:ascii="Calibri" w:eastAsia="Times New Roman" w:hAnsi="Calibri" w:cs="Calibri"/>
          <w:b/>
          <w:lang w:eastAsia="es-ES"/>
        </w:rPr>
        <w:t>CentreCode</w:t>
      </w:r>
      <w:proofErr w:type="spellEnd"/>
      <w:r w:rsidRPr="00965C50">
        <w:rPr>
          <w:rFonts w:ascii="Calibri" w:eastAsia="Times New Roman" w:hAnsi="Calibri" w:cs="Calibri"/>
          <w:b/>
          <w:lang w:eastAsia="es-ES"/>
        </w:rPr>
        <w:t>”, con “</w:t>
      </w:r>
      <w:proofErr w:type="spellStart"/>
      <w:r w:rsidRPr="00965C50">
        <w:rPr>
          <w:rFonts w:ascii="Calibri" w:eastAsia="Times New Roman" w:hAnsi="Calibri" w:cs="Calibri"/>
          <w:b/>
          <w:lang w:eastAsia="es-ES"/>
        </w:rPr>
        <w:t>RoleTypeCode</w:t>
      </w:r>
      <w:proofErr w:type="spellEnd"/>
      <w:r w:rsidRPr="00965C50">
        <w:rPr>
          <w:rFonts w:ascii="Calibri" w:eastAsia="Times New Roman" w:hAnsi="Calibri" w:cs="Calibri"/>
          <w:b/>
          <w:lang w:eastAsia="es-ES"/>
        </w:rPr>
        <w:t>” valor “04”</w:t>
      </w:r>
      <w:r w:rsidRPr="00965C50">
        <w:rPr>
          <w:rFonts w:ascii="Calibri" w:eastAsia="Times New Roman" w:hAnsi="Calibri" w:cs="Calibri"/>
          <w:lang w:eastAsia="es-ES"/>
        </w:rPr>
        <w:t xml:space="preserve"> (Órgano Proponente, rol </w:t>
      </w:r>
      <w:bookmarkStart w:id="0" w:name="_GoBack"/>
      <w:r w:rsidRPr="00965C50">
        <w:rPr>
          <w:rFonts w:ascii="Calibri" w:eastAsia="Times New Roman" w:hAnsi="Calibri" w:cs="Calibri"/>
          <w:lang w:eastAsia="es-ES"/>
        </w:rPr>
        <w:lastRenderedPageBreak/>
        <w:t>Comprador) e incluir el número de Órgano Proponente.</w:t>
      </w:r>
    </w:p>
    <w:bookmarkEnd w:id="0"/>
    <w:p w:rsidR="00965C50" w:rsidRPr="00965C50" w:rsidRDefault="00965C50" w:rsidP="00965C50">
      <w:pPr>
        <w:widowControl w:val="0"/>
        <w:spacing w:after="0" w:line="276" w:lineRule="auto"/>
        <w:ind w:left="1069"/>
        <w:jc w:val="both"/>
        <w:rPr>
          <w:rFonts w:ascii="Calibri" w:eastAsia="Times New Roman" w:hAnsi="Calibri" w:cs="Calibri"/>
          <w:lang w:eastAsia="es-ES"/>
        </w:rPr>
      </w:pPr>
    </w:p>
    <w:p w:rsidR="00965C50" w:rsidRDefault="00965C50" w:rsidP="008A4812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FD097A">
        <w:rPr>
          <w:rFonts w:ascii="Calibri" w:eastAsia="Times New Roman" w:hAnsi="Calibri" w:cs="Calibri"/>
          <w:lang w:eastAsia="es-ES"/>
        </w:rPr>
        <w:t xml:space="preserve">El número de Órgano Proponente se corresponde con la </w:t>
      </w:r>
      <w:r w:rsidRPr="00FD097A">
        <w:rPr>
          <w:rFonts w:ascii="Calibri" w:eastAsia="Times New Roman" w:hAnsi="Calibri" w:cs="Calibri"/>
          <w:b/>
          <w:lang w:eastAsia="es-ES"/>
        </w:rPr>
        <w:t>PP.DD.</w:t>
      </w:r>
      <w:r w:rsidR="00300309">
        <w:rPr>
          <w:rFonts w:ascii="Calibri" w:eastAsia="Times New Roman" w:hAnsi="Calibri" w:cs="Calibri"/>
          <w:b/>
          <w:lang w:eastAsia="es-ES"/>
        </w:rPr>
        <w:t xml:space="preserve"> del Centro de FREMAP, </w:t>
      </w:r>
      <w:r w:rsidR="007445EF" w:rsidRPr="007445EF">
        <w:rPr>
          <w:rFonts w:ascii="Calibri" w:eastAsia="Times New Roman" w:hAnsi="Calibri" w:cs="Calibri"/>
          <w:b/>
          <w:lang w:eastAsia="es-ES"/>
        </w:rPr>
        <w:t>que</w:t>
      </w:r>
      <w:r w:rsidR="007445EF" w:rsidRPr="007445EF">
        <w:rPr>
          <w:rFonts w:ascii="Calibri" w:eastAsia="Times New Roman" w:hAnsi="Calibri" w:cs="Calibri"/>
          <w:b/>
          <w:lang w:eastAsia="es-ES"/>
        </w:rPr>
        <w:t xml:space="preserve"> le será informado al adjudicatario por FREMAP, al inicio del contrato.</w:t>
      </w:r>
    </w:p>
    <w:p w:rsidR="00FD097A" w:rsidRPr="00FD097A" w:rsidRDefault="00FD097A" w:rsidP="00FD097A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u w:val="single"/>
          <w:lang w:eastAsia="es-ES"/>
        </w:rPr>
      </w:pPr>
      <w:r w:rsidRPr="00965C50">
        <w:rPr>
          <w:rFonts w:ascii="Calibri" w:eastAsia="Times New Roman" w:hAnsi="Calibri" w:cs="Calibri"/>
          <w:u w:val="single"/>
          <w:lang w:eastAsia="es-ES"/>
        </w:rPr>
        <w:t>Retención de crédito (RC)</w:t>
      </w:r>
    </w:p>
    <w:p w:rsidR="00965C50" w:rsidRPr="00965C50" w:rsidRDefault="00965C50" w:rsidP="00965C50">
      <w:pPr>
        <w:widowControl w:val="0"/>
        <w:spacing w:after="0" w:line="276" w:lineRule="auto"/>
        <w:ind w:left="1069"/>
        <w:jc w:val="both"/>
        <w:rPr>
          <w:rFonts w:ascii="Calibri" w:eastAsia="Times New Roman" w:hAnsi="Calibri" w:cs="Calibri"/>
          <w:lang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 xml:space="preserve">Dentro de la aplicación F@CE, se tendrá que identificar el </w:t>
      </w:r>
      <w:r w:rsidRPr="00965C50">
        <w:rPr>
          <w:rFonts w:ascii="Calibri" w:eastAsia="Times New Roman" w:hAnsi="Calibri" w:cs="Calibri"/>
          <w:b/>
          <w:lang w:eastAsia="es-ES"/>
        </w:rPr>
        <w:t>campo 3.1.7.1.9 “</w:t>
      </w:r>
      <w:proofErr w:type="spellStart"/>
      <w:r w:rsidRPr="00965C50">
        <w:rPr>
          <w:rFonts w:ascii="Calibri" w:eastAsia="Times New Roman" w:hAnsi="Calibri" w:cs="Calibri"/>
          <w:b/>
          <w:lang w:eastAsia="es-ES"/>
        </w:rPr>
        <w:t>DebitReconciliationReference</w:t>
      </w:r>
      <w:proofErr w:type="spellEnd"/>
      <w:r w:rsidRPr="00965C50">
        <w:rPr>
          <w:rFonts w:ascii="Calibri" w:eastAsia="Times New Roman" w:hAnsi="Calibri" w:cs="Calibri"/>
          <w:b/>
          <w:lang w:eastAsia="es-ES"/>
        </w:rPr>
        <w:t xml:space="preserve">” </w:t>
      </w:r>
      <w:r w:rsidRPr="00965C50">
        <w:rPr>
          <w:rFonts w:ascii="Calibri" w:eastAsia="Times New Roman" w:hAnsi="Calibri" w:cs="Calibri"/>
          <w:lang w:eastAsia="es-ES"/>
        </w:rPr>
        <w:t>(Referencia del pagador) e incluir el número relativo a la retención de crédito que se facilitará al adjudicatario una vez formalizado el contrato.</w:t>
      </w:r>
    </w:p>
    <w:p w:rsidR="00965C50" w:rsidRPr="00965C50" w:rsidRDefault="00965C50" w:rsidP="00965C50">
      <w:pPr>
        <w:widowControl w:val="0"/>
        <w:spacing w:after="0" w:line="276" w:lineRule="auto"/>
        <w:jc w:val="both"/>
        <w:rPr>
          <w:rFonts w:ascii="Calibri" w:eastAsia="Times New Roman" w:hAnsi="Calibri" w:cs="Calibri"/>
          <w:color w:val="000000"/>
          <w:lang w:val="es-ES_tradnl"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u w:val="single"/>
          <w:lang w:eastAsia="es-ES"/>
        </w:rPr>
      </w:pPr>
      <w:r w:rsidRPr="00965C50">
        <w:rPr>
          <w:rFonts w:ascii="Calibri" w:eastAsia="Times New Roman" w:hAnsi="Calibri" w:cs="Calibri"/>
          <w:u w:val="single"/>
          <w:lang w:eastAsia="es-ES"/>
        </w:rPr>
        <w:t>Comprobación facturación</w:t>
      </w:r>
    </w:p>
    <w:p w:rsidR="00965C50" w:rsidRPr="00965C50" w:rsidRDefault="00965C50" w:rsidP="00965C50">
      <w:pPr>
        <w:widowControl w:val="0"/>
        <w:spacing w:after="0" w:line="276" w:lineRule="auto"/>
        <w:ind w:left="1069"/>
        <w:jc w:val="both"/>
        <w:rPr>
          <w:rFonts w:ascii="Calibri" w:eastAsia="Times New Roman" w:hAnsi="Calibri" w:cs="Calibri"/>
          <w:lang w:eastAsia="es-ES"/>
        </w:rPr>
      </w:pPr>
    </w:p>
    <w:p w:rsidR="00FD097A" w:rsidRPr="00FD097A" w:rsidRDefault="00965C50" w:rsidP="00FD097A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u w:val="single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 xml:space="preserve">En cuanto a la revisión de la facturación emitida por el adjudicatario, FREMAP realizará </w:t>
      </w:r>
      <w:r w:rsidR="00FD097A">
        <w:rPr>
          <w:rFonts w:ascii="Calibri" w:eastAsia="Times New Roman" w:hAnsi="Calibri" w:cs="Calibri"/>
          <w:lang w:eastAsia="es-ES"/>
        </w:rPr>
        <w:t xml:space="preserve">las comprobaciones pertinentes, abonándose la factura cuando el resultado sea </w:t>
      </w:r>
      <w:r w:rsidR="00FD097A" w:rsidRPr="00FD097A">
        <w:rPr>
          <w:rFonts w:ascii="Calibri" w:eastAsia="Times New Roman" w:hAnsi="Calibri" w:cs="Calibri"/>
          <w:b/>
          <w:u w:val="single"/>
          <w:lang w:eastAsia="es-ES"/>
        </w:rPr>
        <w:t>conforme</w:t>
      </w:r>
      <w:r w:rsidR="00FD097A">
        <w:rPr>
          <w:rFonts w:ascii="Calibri" w:eastAsia="Times New Roman" w:hAnsi="Calibri" w:cs="Calibri"/>
          <w:lang w:eastAsia="es-ES"/>
        </w:rPr>
        <w:t>.</w:t>
      </w:r>
    </w:p>
    <w:p w:rsidR="00FD097A" w:rsidRPr="00FD097A" w:rsidRDefault="00FD097A" w:rsidP="00FD097A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069"/>
        <w:contextualSpacing/>
        <w:jc w:val="both"/>
        <w:textAlignment w:val="baseline"/>
        <w:rPr>
          <w:rFonts w:ascii="Calibri" w:eastAsia="Times New Roman" w:hAnsi="Calibri" w:cs="Calibri"/>
          <w:u w:val="single"/>
          <w:lang w:eastAsia="es-ES"/>
        </w:rPr>
      </w:pPr>
    </w:p>
    <w:p w:rsidR="00965C50" w:rsidRPr="00965C50" w:rsidRDefault="00965C50" w:rsidP="00965C50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u w:val="single"/>
          <w:lang w:eastAsia="es-ES"/>
        </w:rPr>
      </w:pPr>
      <w:r w:rsidRPr="00965C50">
        <w:rPr>
          <w:rFonts w:ascii="Calibri" w:eastAsia="Times New Roman" w:hAnsi="Calibri" w:cs="Calibri"/>
          <w:u w:val="single"/>
          <w:lang w:eastAsia="es-ES"/>
        </w:rPr>
        <w:t>Aplicación del tipo impositivo</w:t>
      </w:r>
    </w:p>
    <w:p w:rsidR="00965C50" w:rsidRPr="00965C50" w:rsidRDefault="00965C50" w:rsidP="00965C50">
      <w:pPr>
        <w:widowControl w:val="0"/>
        <w:spacing w:after="0" w:line="276" w:lineRule="auto"/>
        <w:ind w:left="1069"/>
        <w:jc w:val="both"/>
        <w:rPr>
          <w:rFonts w:ascii="Calibri" w:eastAsia="Times New Roman" w:hAnsi="Calibri" w:cs="Calibri"/>
          <w:lang w:eastAsia="es-ES"/>
        </w:rPr>
      </w:pPr>
    </w:p>
    <w:p w:rsidR="000E5E70" w:rsidRPr="00256630" w:rsidRDefault="00965C50" w:rsidP="0025663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es-ES"/>
        </w:rPr>
      </w:pPr>
      <w:r w:rsidRPr="00965C50">
        <w:rPr>
          <w:rFonts w:ascii="Calibri" w:eastAsia="Times New Roman" w:hAnsi="Calibri" w:cs="Calibri"/>
          <w:lang w:eastAsia="es-ES"/>
        </w:rPr>
        <w:t xml:space="preserve">Se deberá aplicar el correspondiente tipo impositivo (IVA), en función del servicio prestado. </w:t>
      </w:r>
    </w:p>
    <w:sectPr w:rsidR="000E5E70" w:rsidRPr="0025663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414" w:rsidRDefault="004E3414" w:rsidP="00A57B37">
      <w:pPr>
        <w:spacing w:after="0" w:line="240" w:lineRule="auto"/>
      </w:pPr>
      <w:r>
        <w:separator/>
      </w:r>
    </w:p>
  </w:endnote>
  <w:endnote w:type="continuationSeparator" w:id="0">
    <w:p w:rsidR="004E3414" w:rsidRDefault="004E3414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94067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112A9" w:rsidRDefault="002112A9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45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45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112A9" w:rsidRDefault="002112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414" w:rsidRDefault="004E3414" w:rsidP="00A57B37">
      <w:pPr>
        <w:spacing w:after="0" w:line="240" w:lineRule="auto"/>
      </w:pPr>
      <w:r>
        <w:separator/>
      </w:r>
    </w:p>
  </w:footnote>
  <w:footnote w:type="continuationSeparator" w:id="0">
    <w:p w:rsidR="004E3414" w:rsidRDefault="004E3414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2A9" w:rsidRDefault="00A57B37" w:rsidP="00E517B3">
    <w:pPr>
      <w:pStyle w:val="Encabezado"/>
      <w:ind w:left="1416"/>
      <w:jc w:val="both"/>
      <w:rPr>
        <w:i/>
        <w:sz w:val="18"/>
      </w:rPr>
    </w:pPr>
    <w:r w:rsidRPr="00E517B3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517B3">
      <w:rPr>
        <w:b/>
        <w:i/>
        <w:sz w:val="18"/>
      </w:rPr>
      <w:t>LICT/</w:t>
    </w:r>
    <w:r w:rsidR="005D57FA">
      <w:rPr>
        <w:b/>
        <w:i/>
        <w:sz w:val="18"/>
      </w:rPr>
      <w:t>99/138/2019/0056</w:t>
    </w:r>
    <w:r w:rsidRPr="00E517B3">
      <w:rPr>
        <w:i/>
        <w:sz w:val="18"/>
      </w:rPr>
      <w:t xml:space="preserve"> –Contratación </w:t>
    </w:r>
    <w:r w:rsidR="00E517B3" w:rsidRPr="00E517B3">
      <w:rPr>
        <w:i/>
        <w:sz w:val="18"/>
      </w:rPr>
      <w:t xml:space="preserve">del servicio </w:t>
    </w:r>
    <w:r w:rsidR="005D57FA">
      <w:rPr>
        <w:i/>
        <w:sz w:val="18"/>
      </w:rPr>
      <w:t>auditoría del Sistema de Seguridad de la Información de FREMAP, Mutua Colaboradora con la Seguridad Social Nº 61.</w:t>
    </w:r>
  </w:p>
  <w:p w:rsidR="00DB2881" w:rsidRPr="00E517B3" w:rsidRDefault="00DB2881" w:rsidP="00E517B3">
    <w:pPr>
      <w:pStyle w:val="Encabezado"/>
      <w:ind w:left="1416"/>
      <w:jc w:val="both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6056E"/>
    <w:multiLevelType w:val="hybridMultilevel"/>
    <w:tmpl w:val="B7B05184"/>
    <w:lvl w:ilvl="0" w:tplc="AD6ED644">
      <w:start w:val="2"/>
      <w:numFmt w:val="bullet"/>
      <w:lvlText w:val="-"/>
      <w:lvlJc w:val="left"/>
      <w:pPr>
        <w:ind w:left="1069" w:hanging="360"/>
      </w:pPr>
      <w:rPr>
        <w:rFonts w:ascii="Segoe UI" w:eastAsia="Times New Roman" w:hAnsi="Segoe UI" w:cs="Segoe UI" w:hint="default"/>
        <w:sz w:val="16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C57F1"/>
    <w:multiLevelType w:val="hybridMultilevel"/>
    <w:tmpl w:val="E30285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E2264"/>
    <w:multiLevelType w:val="hybridMultilevel"/>
    <w:tmpl w:val="20F84F46"/>
    <w:lvl w:ilvl="0" w:tplc="E422AB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A0"/>
    <w:rsid w:val="00047F68"/>
    <w:rsid w:val="00063EE7"/>
    <w:rsid w:val="000E5E70"/>
    <w:rsid w:val="00140A8F"/>
    <w:rsid w:val="00174231"/>
    <w:rsid w:val="001A08F2"/>
    <w:rsid w:val="001A7E2F"/>
    <w:rsid w:val="001E1544"/>
    <w:rsid w:val="001F188E"/>
    <w:rsid w:val="002112A9"/>
    <w:rsid w:val="00223255"/>
    <w:rsid w:val="00256630"/>
    <w:rsid w:val="00300309"/>
    <w:rsid w:val="003308BA"/>
    <w:rsid w:val="00335FE8"/>
    <w:rsid w:val="003562B5"/>
    <w:rsid w:val="003D22D9"/>
    <w:rsid w:val="003F6FEE"/>
    <w:rsid w:val="00411B9F"/>
    <w:rsid w:val="00423F8B"/>
    <w:rsid w:val="00425E1B"/>
    <w:rsid w:val="00425E49"/>
    <w:rsid w:val="004B4362"/>
    <w:rsid w:val="004E3414"/>
    <w:rsid w:val="0054344A"/>
    <w:rsid w:val="005911FC"/>
    <w:rsid w:val="005B3E73"/>
    <w:rsid w:val="005C23DF"/>
    <w:rsid w:val="005D57FA"/>
    <w:rsid w:val="005E53CE"/>
    <w:rsid w:val="005F401D"/>
    <w:rsid w:val="0061492E"/>
    <w:rsid w:val="00692874"/>
    <w:rsid w:val="006B3FCB"/>
    <w:rsid w:val="006D11A6"/>
    <w:rsid w:val="006E2121"/>
    <w:rsid w:val="00730FEB"/>
    <w:rsid w:val="007445EF"/>
    <w:rsid w:val="007C7787"/>
    <w:rsid w:val="007E2871"/>
    <w:rsid w:val="0080528E"/>
    <w:rsid w:val="00815108"/>
    <w:rsid w:val="008D4F6D"/>
    <w:rsid w:val="008D5B86"/>
    <w:rsid w:val="0090296C"/>
    <w:rsid w:val="00965C50"/>
    <w:rsid w:val="0097765F"/>
    <w:rsid w:val="009B156D"/>
    <w:rsid w:val="009C0A7B"/>
    <w:rsid w:val="009C66A4"/>
    <w:rsid w:val="009D2E3B"/>
    <w:rsid w:val="009E50C7"/>
    <w:rsid w:val="009F62FF"/>
    <w:rsid w:val="00A0253A"/>
    <w:rsid w:val="00A57B37"/>
    <w:rsid w:val="00A700A0"/>
    <w:rsid w:val="00A82CBE"/>
    <w:rsid w:val="00AB4200"/>
    <w:rsid w:val="00AD0216"/>
    <w:rsid w:val="00AE6A55"/>
    <w:rsid w:val="00AF2C26"/>
    <w:rsid w:val="00B00D21"/>
    <w:rsid w:val="00B717C3"/>
    <w:rsid w:val="00B72C21"/>
    <w:rsid w:val="00B91DF5"/>
    <w:rsid w:val="00BA53D0"/>
    <w:rsid w:val="00BE36C9"/>
    <w:rsid w:val="00C01E9E"/>
    <w:rsid w:val="00C10E86"/>
    <w:rsid w:val="00C21844"/>
    <w:rsid w:val="00C25A74"/>
    <w:rsid w:val="00C80819"/>
    <w:rsid w:val="00C9304B"/>
    <w:rsid w:val="00CA4255"/>
    <w:rsid w:val="00CF68AC"/>
    <w:rsid w:val="00D07025"/>
    <w:rsid w:val="00DA363F"/>
    <w:rsid w:val="00DB2881"/>
    <w:rsid w:val="00E13DF9"/>
    <w:rsid w:val="00E15813"/>
    <w:rsid w:val="00E169AC"/>
    <w:rsid w:val="00E3364A"/>
    <w:rsid w:val="00E517B3"/>
    <w:rsid w:val="00E572B3"/>
    <w:rsid w:val="00E951D8"/>
    <w:rsid w:val="00EB1153"/>
    <w:rsid w:val="00EF2111"/>
    <w:rsid w:val="00EF74C8"/>
    <w:rsid w:val="00F42AC5"/>
    <w:rsid w:val="00FD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DF7CE4"/>
  <w15:chartTrackingRefBased/>
  <w15:docId w15:val="{BE96E585-A51B-44E0-B4F9-9F93BC3F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C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  <w:style w:type="paragraph" w:styleId="Prrafodelista">
    <w:name w:val="List Paragraph"/>
    <w:basedOn w:val="Normal"/>
    <w:uiPriority w:val="34"/>
    <w:qFormat/>
    <w:rsid w:val="00FD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D1EB7-B24D-412C-9BDC-D56E1C30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418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 Rodríguez, Yenel</dc:creator>
  <cp:keywords/>
  <dc:description/>
  <cp:lastModifiedBy>Mallo Rodríguez, Yenel</cp:lastModifiedBy>
  <cp:revision>16</cp:revision>
  <cp:lastPrinted>2018-09-06T06:37:00Z</cp:lastPrinted>
  <dcterms:created xsi:type="dcterms:W3CDTF">2019-07-31T09:46:00Z</dcterms:created>
  <dcterms:modified xsi:type="dcterms:W3CDTF">2019-08-07T09:17:00Z</dcterms:modified>
</cp:coreProperties>
</file>